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30C4" w14:textId="75ACE0D5" w:rsidR="006A0723" w:rsidRDefault="00A462BE" w:rsidP="00A462BE">
      <w:pPr>
        <w:jc w:val="center"/>
        <w:rPr>
          <w:b/>
        </w:rPr>
      </w:pPr>
      <w:r>
        <w:rPr>
          <w:b/>
        </w:rPr>
        <w:t>When you are pregnant you need extra nutrients. Along with a healthy diet you need foods that are richer in…</w:t>
      </w:r>
    </w:p>
    <w:p w14:paraId="4DF32F9B" w14:textId="05763F5A" w:rsidR="00A462BE" w:rsidRDefault="00A462BE" w:rsidP="00A462BE">
      <w:pPr>
        <w:jc w:val="center"/>
        <w:rPr>
          <w:b/>
        </w:rPr>
      </w:pPr>
    </w:p>
    <w:p w14:paraId="246924B5" w14:textId="1F6F7919" w:rsidR="00A462BE" w:rsidRDefault="00A462BE" w:rsidP="00A462BE">
      <w:pPr>
        <w:rPr>
          <w:bCs/>
        </w:rPr>
      </w:pPr>
      <w:r>
        <w:rPr>
          <w:bCs/>
          <w:i/>
          <w:iCs/>
        </w:rPr>
        <w:t xml:space="preserve">Folate (Folic Acid) </w:t>
      </w:r>
      <w:r w:rsidRPr="00A462BE">
        <w:rPr>
          <w:bCs/>
        </w:rPr>
        <w:sym w:font="Wingdings" w:char="F0E0"/>
      </w:r>
      <w:r w:rsidRPr="00A462BE">
        <w:rPr>
          <w:bCs/>
        </w:rPr>
        <w:t xml:space="preserve"> </w:t>
      </w:r>
      <w:r>
        <w:rPr>
          <w:bCs/>
        </w:rPr>
        <w:t>this vitamin helps you and baby build healthy blood and tissue. These foods include dark green vegetables, grains, some fruits, nuts and seeds. Folate can also be taken as a multivitamin before and during pregnancy.</w:t>
      </w:r>
    </w:p>
    <w:p w14:paraId="12856623" w14:textId="22AC0D15" w:rsidR="00A462BE" w:rsidRDefault="00A462BE" w:rsidP="00A462BE">
      <w:pPr>
        <w:rPr>
          <w:bCs/>
        </w:rPr>
      </w:pPr>
    </w:p>
    <w:p w14:paraId="3D7E933B" w14:textId="37AD728D" w:rsidR="00A462BE" w:rsidRDefault="00A462BE" w:rsidP="00A462BE">
      <w:pPr>
        <w:rPr>
          <w:bCs/>
        </w:rPr>
      </w:pPr>
      <w:r>
        <w:rPr>
          <w:bCs/>
          <w:i/>
          <w:iCs/>
        </w:rPr>
        <w:t xml:space="preserve">Calcium &amp; Vitamin D </w:t>
      </w:r>
      <w:r w:rsidRPr="00A462BE">
        <w:rPr>
          <w:bCs/>
        </w:rPr>
        <w:sym w:font="Wingdings" w:char="F0E0"/>
      </w:r>
      <w:r>
        <w:rPr>
          <w:bCs/>
        </w:rPr>
        <w:t xml:space="preserve"> Both works together to keep your bones strong and grow baby’s. Drinking milk or soy, yogurt, cheese, almonds, and dried beans. Fish, such as salmon, is also rich in vitamin D.</w:t>
      </w:r>
    </w:p>
    <w:p w14:paraId="1410540E" w14:textId="517565D7" w:rsidR="00A462BE" w:rsidRDefault="00A462BE" w:rsidP="00A462BE">
      <w:pPr>
        <w:rPr>
          <w:bCs/>
        </w:rPr>
      </w:pPr>
    </w:p>
    <w:p w14:paraId="06D0B9B5" w14:textId="2AEFC77E" w:rsidR="00A462BE" w:rsidRDefault="00A462BE" w:rsidP="00A462BE">
      <w:pPr>
        <w:rPr>
          <w:bCs/>
        </w:rPr>
      </w:pPr>
      <w:r w:rsidRPr="00A462BE">
        <w:rPr>
          <w:bCs/>
          <w:i/>
          <w:iCs/>
        </w:rPr>
        <w:t xml:space="preserve">Iron &amp; Vitamin C </w:t>
      </w:r>
      <w:r w:rsidRPr="00A462BE">
        <w:rPr>
          <w:bCs/>
        </w:rPr>
        <w:sym w:font="Wingdings" w:char="F0E0"/>
      </w:r>
      <w:r>
        <w:rPr>
          <w:bCs/>
        </w:rPr>
        <w:t xml:space="preserve"> </w:t>
      </w:r>
      <w:r w:rsidR="00AB00A6">
        <w:rPr>
          <w:bCs/>
        </w:rPr>
        <w:t>Both</w:t>
      </w:r>
      <w:r>
        <w:rPr>
          <w:bCs/>
        </w:rPr>
        <w:t xml:space="preserve"> help build red blood cells while carry oxygen to you and your baby. These foods include meats, broccoli, cantaloupe, citrus fruit, potatoes, peppers and tomatoes. </w:t>
      </w:r>
    </w:p>
    <w:p w14:paraId="59222A74" w14:textId="77777777" w:rsidR="00A462BE" w:rsidRDefault="00A462BE" w:rsidP="00A462BE">
      <w:pPr>
        <w:rPr>
          <w:bCs/>
        </w:rPr>
      </w:pPr>
    </w:p>
    <w:p w14:paraId="1FD0D142" w14:textId="3BDA01C3" w:rsidR="00A462BE" w:rsidRDefault="00A462BE" w:rsidP="00A462BE">
      <w:pPr>
        <w:rPr>
          <w:bCs/>
        </w:rPr>
      </w:pPr>
      <w:r w:rsidRPr="00A462BE">
        <w:rPr>
          <w:bCs/>
          <w:i/>
          <w:iCs/>
        </w:rPr>
        <w:t>Protein</w:t>
      </w:r>
      <w:r>
        <w:rPr>
          <w:bCs/>
        </w:rPr>
        <w:t xml:space="preserve"> </w:t>
      </w:r>
      <w:r w:rsidRPr="00A462BE">
        <w:rPr>
          <w:bCs/>
        </w:rPr>
        <w:sym w:font="Wingdings" w:char="F0E0"/>
      </w:r>
      <w:r>
        <w:rPr>
          <w:bCs/>
        </w:rPr>
        <w:t xml:space="preserve"> </w:t>
      </w:r>
      <w:r w:rsidR="00AB00A6">
        <w:rPr>
          <w:bCs/>
        </w:rPr>
        <w:t>Protein helps the uterus and placenta become strong to support the growing baby. Beans, lentils, tofu, nuts, seeds, lean meat, poultry, fish, shellfish, eggs, milk, yogurt and cheese are all high in protein.</w:t>
      </w:r>
      <w:r>
        <w:rPr>
          <w:bCs/>
        </w:rPr>
        <w:t xml:space="preserve"> </w:t>
      </w:r>
    </w:p>
    <w:p w14:paraId="3582700E" w14:textId="6811973C" w:rsidR="00AB00A6" w:rsidRDefault="00AB00A6" w:rsidP="00A462BE">
      <w:pPr>
        <w:rPr>
          <w:bCs/>
        </w:rPr>
      </w:pPr>
    </w:p>
    <w:p w14:paraId="05E3C3F3" w14:textId="4CF0BB1C" w:rsidR="00AB00A6" w:rsidRPr="00A462BE" w:rsidRDefault="00AB00A6" w:rsidP="00A462BE">
      <w:pPr>
        <w:rPr>
          <w:bCs/>
          <w:i/>
          <w:iCs/>
        </w:rPr>
      </w:pPr>
      <w:r w:rsidRPr="00AB00A6">
        <w:rPr>
          <w:bCs/>
          <w:i/>
          <w:iCs/>
        </w:rPr>
        <w:t>Omega-3 Fats</w:t>
      </w:r>
      <w:r>
        <w:rPr>
          <w:bCs/>
        </w:rPr>
        <w:t xml:space="preserve"> </w:t>
      </w:r>
      <w:r w:rsidRPr="00AB00A6">
        <w:rPr>
          <w:bCs/>
        </w:rPr>
        <w:sym w:font="Wingdings" w:char="F0E0"/>
      </w:r>
      <w:r>
        <w:rPr>
          <w:bCs/>
        </w:rPr>
        <w:t xml:space="preserve"> Baby’s brain and tissue growth comes from these important fats. Fatty fish, approximately 150g, is highly recommended for pregnant women to eat each week. If you do not eat fish, eggs can also supply Omega-3 Fats.</w:t>
      </w:r>
    </w:p>
    <w:p w14:paraId="68B4F2C2" w14:textId="00D1F018" w:rsidR="003445CE" w:rsidRDefault="003445CE">
      <w:pPr>
        <w:jc w:val="center"/>
        <w:rPr>
          <w:b/>
        </w:rPr>
      </w:pPr>
    </w:p>
    <w:p w14:paraId="10F4869D" w14:textId="0FDCE9DD" w:rsidR="003445CE" w:rsidRDefault="003445CE">
      <w:pPr>
        <w:jc w:val="center"/>
        <w:rPr>
          <w:b/>
        </w:rPr>
      </w:pPr>
    </w:p>
    <w:p w14:paraId="29048470" w14:textId="2D5980E9" w:rsidR="003445CE" w:rsidRDefault="003445CE">
      <w:pPr>
        <w:jc w:val="center"/>
        <w:rPr>
          <w:b/>
        </w:rPr>
      </w:pPr>
    </w:p>
    <w:p w14:paraId="5DB34006" w14:textId="40AC126A" w:rsidR="003445CE" w:rsidRDefault="003445CE">
      <w:pPr>
        <w:jc w:val="center"/>
        <w:rPr>
          <w:b/>
        </w:rPr>
      </w:pPr>
    </w:p>
    <w:p w14:paraId="244B41C7" w14:textId="10A66958" w:rsidR="003445CE" w:rsidRDefault="00AB00A6">
      <w:pPr>
        <w:jc w:val="center"/>
        <w:rPr>
          <w:b/>
        </w:rPr>
      </w:pPr>
      <w:r>
        <w:rPr>
          <w:b/>
        </w:rPr>
        <w:t>Tips to Ensure Healthy Eating:</w:t>
      </w:r>
    </w:p>
    <w:p w14:paraId="5B240FB6" w14:textId="117BA28B" w:rsidR="00AB00A6" w:rsidRDefault="00AB00A6">
      <w:pPr>
        <w:jc w:val="center"/>
        <w:rPr>
          <w:b/>
        </w:rPr>
      </w:pPr>
    </w:p>
    <w:p w14:paraId="4F1777C6" w14:textId="442A4B7C" w:rsidR="00AB00A6" w:rsidRPr="00063201" w:rsidRDefault="00AB00A6" w:rsidP="00063201">
      <w:pPr>
        <w:pStyle w:val="ListParagraph"/>
        <w:numPr>
          <w:ilvl w:val="0"/>
          <w:numId w:val="3"/>
        </w:numPr>
        <w:rPr>
          <w:bCs/>
        </w:rPr>
      </w:pPr>
      <w:r w:rsidRPr="00063201">
        <w:rPr>
          <w:bCs/>
        </w:rPr>
        <w:t>People that are pregnant need a higher amount of nutrients. Having an extra health snack, a day can help bridge this gap. Some examples include:</w:t>
      </w:r>
    </w:p>
    <w:p w14:paraId="410815DA" w14:textId="77777777" w:rsidR="00AB00A6" w:rsidRDefault="00AB00A6" w:rsidP="00AB00A6">
      <w:pPr>
        <w:pStyle w:val="ListParagraph"/>
        <w:numPr>
          <w:ilvl w:val="0"/>
          <w:numId w:val="2"/>
        </w:numPr>
        <w:rPr>
          <w:bCs/>
        </w:rPr>
      </w:pPr>
      <w:r w:rsidRPr="00AB00A6">
        <w:rPr>
          <w:bCs/>
        </w:rPr>
        <w:t>Apple &amp; cheese,</w:t>
      </w:r>
    </w:p>
    <w:p w14:paraId="5207F577" w14:textId="6E3B11F3" w:rsidR="00AB00A6" w:rsidRDefault="00AB00A6" w:rsidP="00AB00A6">
      <w:pPr>
        <w:pStyle w:val="ListParagraph"/>
        <w:numPr>
          <w:ilvl w:val="0"/>
          <w:numId w:val="2"/>
        </w:numPr>
        <w:rPr>
          <w:bCs/>
        </w:rPr>
      </w:pPr>
      <w:r w:rsidRPr="00AB00A6">
        <w:rPr>
          <w:bCs/>
        </w:rPr>
        <w:t>Veggies &amp; hummus,</w:t>
      </w:r>
    </w:p>
    <w:p w14:paraId="6B2C9B99" w14:textId="4A0E56F8" w:rsidR="00AB00A6" w:rsidRDefault="00AB00A6" w:rsidP="00AB00A6">
      <w:pPr>
        <w:pStyle w:val="ListParagraph"/>
        <w:numPr>
          <w:ilvl w:val="0"/>
          <w:numId w:val="2"/>
        </w:numPr>
        <w:rPr>
          <w:bCs/>
        </w:rPr>
      </w:pPr>
      <w:r>
        <w:rPr>
          <w:bCs/>
        </w:rPr>
        <w:t>Greek yogurt &amp; fruit,</w:t>
      </w:r>
    </w:p>
    <w:p w14:paraId="77D0BB8A" w14:textId="36E63905" w:rsidR="00AB00A6" w:rsidRDefault="00AB00A6" w:rsidP="00AB00A6">
      <w:pPr>
        <w:pStyle w:val="ListParagraph"/>
        <w:numPr>
          <w:ilvl w:val="0"/>
          <w:numId w:val="2"/>
        </w:numPr>
        <w:rPr>
          <w:bCs/>
        </w:rPr>
      </w:pPr>
      <w:r>
        <w:rPr>
          <w:bCs/>
        </w:rPr>
        <w:t>Egg on an English muffin,</w:t>
      </w:r>
    </w:p>
    <w:p w14:paraId="52092014" w14:textId="7E1DA3EB" w:rsidR="00AB00A6" w:rsidRPr="00063201" w:rsidRDefault="00AB00A6" w:rsidP="00AB00A6">
      <w:pPr>
        <w:pStyle w:val="ListParagraph"/>
        <w:numPr>
          <w:ilvl w:val="0"/>
          <w:numId w:val="2"/>
        </w:numPr>
        <w:rPr>
          <w:bCs/>
        </w:rPr>
      </w:pPr>
      <w:r>
        <w:rPr>
          <w:bCs/>
        </w:rPr>
        <w:t>Or mashed avocado on crackers.</w:t>
      </w:r>
    </w:p>
    <w:p w14:paraId="4567FED3" w14:textId="77777777" w:rsidR="00063201" w:rsidRDefault="00AB00A6" w:rsidP="00AB00A6">
      <w:pPr>
        <w:pStyle w:val="ListParagraph"/>
        <w:numPr>
          <w:ilvl w:val="0"/>
          <w:numId w:val="3"/>
        </w:numPr>
        <w:rPr>
          <w:bCs/>
        </w:rPr>
      </w:pPr>
      <w:r w:rsidRPr="00063201">
        <w:rPr>
          <w:bCs/>
        </w:rPr>
        <w:t>Limit highly processed</w:t>
      </w:r>
      <w:r w:rsidR="00063201" w:rsidRPr="00063201">
        <w:rPr>
          <w:bCs/>
        </w:rPr>
        <w:t xml:space="preserve"> and junk foods. While it may be tempting to have a pleasure meal, and it is okay everyone in a while, it is important to try and keep your diet has healthy as possible.</w:t>
      </w:r>
    </w:p>
    <w:p w14:paraId="5EE66839" w14:textId="77777777" w:rsidR="00063201" w:rsidRDefault="00063201" w:rsidP="00AB00A6">
      <w:pPr>
        <w:pStyle w:val="ListParagraph"/>
        <w:numPr>
          <w:ilvl w:val="0"/>
          <w:numId w:val="3"/>
        </w:numPr>
        <w:rPr>
          <w:bCs/>
        </w:rPr>
      </w:pPr>
      <w:r w:rsidRPr="00063201">
        <w:rPr>
          <w:bCs/>
        </w:rPr>
        <w:t xml:space="preserve">Drinking </w:t>
      </w:r>
      <w:r>
        <w:rPr>
          <w:bCs/>
        </w:rPr>
        <w:t xml:space="preserve">water is the best choice. </w:t>
      </w:r>
    </w:p>
    <w:p w14:paraId="620F2CB7" w14:textId="77777777" w:rsidR="00063201" w:rsidRDefault="00063201" w:rsidP="00AB00A6">
      <w:pPr>
        <w:pStyle w:val="ListParagraph"/>
        <w:numPr>
          <w:ilvl w:val="0"/>
          <w:numId w:val="3"/>
        </w:numPr>
        <w:rPr>
          <w:bCs/>
        </w:rPr>
      </w:pPr>
      <w:r>
        <w:rPr>
          <w:bCs/>
        </w:rPr>
        <w:t>Try to meal plan ahead of time and cook at home.</w:t>
      </w:r>
    </w:p>
    <w:p w14:paraId="18405112" w14:textId="77777777" w:rsidR="00063201" w:rsidRDefault="00063201" w:rsidP="00AB00A6">
      <w:pPr>
        <w:pStyle w:val="ListParagraph"/>
        <w:numPr>
          <w:ilvl w:val="0"/>
          <w:numId w:val="3"/>
        </w:numPr>
        <w:rPr>
          <w:bCs/>
        </w:rPr>
      </w:pPr>
      <w:r>
        <w:rPr>
          <w:bCs/>
        </w:rPr>
        <w:t xml:space="preserve">Eating healthy does not have to be boring. Try new things and find inspiration. </w:t>
      </w:r>
    </w:p>
    <w:p w14:paraId="1453F1F0" w14:textId="77777777" w:rsidR="00063201" w:rsidRDefault="00063201" w:rsidP="00AB00A6">
      <w:pPr>
        <w:pStyle w:val="ListParagraph"/>
        <w:numPr>
          <w:ilvl w:val="0"/>
          <w:numId w:val="3"/>
        </w:numPr>
        <w:rPr>
          <w:bCs/>
        </w:rPr>
      </w:pPr>
      <w:r>
        <w:rPr>
          <w:bCs/>
        </w:rPr>
        <w:t xml:space="preserve">Use you cooking and eating time as bonding time with the people in your life. When you are not doing it alone, eating healthy can be easier. </w:t>
      </w:r>
    </w:p>
    <w:p w14:paraId="47E01486" w14:textId="1468EF37" w:rsidR="00063201" w:rsidRPr="00063201" w:rsidRDefault="00063201" w:rsidP="00063201">
      <w:pPr>
        <w:pStyle w:val="ListParagraph"/>
        <w:numPr>
          <w:ilvl w:val="0"/>
          <w:numId w:val="3"/>
        </w:numPr>
        <w:rPr>
          <w:bCs/>
        </w:rPr>
      </w:pPr>
      <w:r>
        <w:rPr>
          <w:bCs/>
        </w:rPr>
        <w:t>Refer to the Canadian Food Guide.</w:t>
      </w:r>
    </w:p>
    <w:p w14:paraId="5A7E426C" w14:textId="250F1D88" w:rsidR="003445CE" w:rsidRPr="00063201" w:rsidRDefault="00063201" w:rsidP="00063201">
      <w:pPr>
        <w:rPr>
          <w:bCs/>
        </w:rPr>
      </w:pPr>
      <w:r>
        <w:rPr>
          <w:bCs/>
        </w:rPr>
        <w:t>If you are having trouble affording healthy options, contact your local Public Health Nurse, Healthy Baby Club or Mother Baby Nutrition Supplement Program.</w:t>
      </w:r>
      <w:r w:rsidRPr="00063201">
        <w:rPr>
          <w:bCs/>
        </w:rPr>
        <w:t xml:space="preserve">  </w:t>
      </w:r>
    </w:p>
    <w:p w14:paraId="24B98447" w14:textId="7877D97D" w:rsidR="00063201" w:rsidRDefault="00063201" w:rsidP="00063201">
      <w:pPr>
        <w:jc w:val="center"/>
        <w:rPr>
          <w:b/>
        </w:rPr>
      </w:pPr>
      <w:r>
        <w:rPr>
          <w:b/>
        </w:rPr>
        <w:t>Foods to Avoid when Pregnant:</w:t>
      </w:r>
    </w:p>
    <w:p w14:paraId="28DF99C1" w14:textId="77777777" w:rsidR="00063201" w:rsidRDefault="00063201" w:rsidP="00063201">
      <w:pPr>
        <w:jc w:val="center"/>
        <w:rPr>
          <w:b/>
        </w:rPr>
      </w:pPr>
    </w:p>
    <w:p w14:paraId="33A39034" w14:textId="7267482C" w:rsidR="00063201" w:rsidRPr="00063201" w:rsidRDefault="00063201" w:rsidP="00063201">
      <w:pPr>
        <w:pStyle w:val="ListParagraph"/>
        <w:numPr>
          <w:ilvl w:val="0"/>
          <w:numId w:val="4"/>
        </w:numPr>
        <w:rPr>
          <w:b/>
        </w:rPr>
      </w:pPr>
      <w:r>
        <w:rPr>
          <w:bCs/>
        </w:rPr>
        <w:t>Deli meats, unless heated</w:t>
      </w:r>
      <w:r w:rsidR="009771A7">
        <w:rPr>
          <w:bCs/>
        </w:rPr>
        <w:t>,</w:t>
      </w:r>
    </w:p>
    <w:p w14:paraId="61F72F85" w14:textId="5E8D48C7" w:rsidR="00063201" w:rsidRPr="009771A7" w:rsidRDefault="009771A7" w:rsidP="00063201">
      <w:pPr>
        <w:pStyle w:val="ListParagraph"/>
        <w:numPr>
          <w:ilvl w:val="0"/>
          <w:numId w:val="4"/>
        </w:numPr>
        <w:rPr>
          <w:b/>
        </w:rPr>
      </w:pPr>
      <w:r>
        <w:rPr>
          <w:bCs/>
        </w:rPr>
        <w:t>Pâtés, meat spreads, &amp; smoked seafood,</w:t>
      </w:r>
    </w:p>
    <w:p w14:paraId="6D2DF4CC" w14:textId="1FEFC6A1" w:rsidR="009771A7" w:rsidRPr="009771A7" w:rsidRDefault="009771A7" w:rsidP="00063201">
      <w:pPr>
        <w:pStyle w:val="ListParagraph"/>
        <w:numPr>
          <w:ilvl w:val="0"/>
          <w:numId w:val="4"/>
        </w:numPr>
        <w:rPr>
          <w:b/>
        </w:rPr>
      </w:pPr>
      <w:r>
        <w:rPr>
          <w:bCs/>
        </w:rPr>
        <w:t>Raw or partially cooked eggs,</w:t>
      </w:r>
    </w:p>
    <w:p w14:paraId="1AB79FEC" w14:textId="125CC8A7" w:rsidR="009771A7" w:rsidRPr="009771A7" w:rsidRDefault="009771A7" w:rsidP="009771A7">
      <w:pPr>
        <w:pStyle w:val="ListParagraph"/>
        <w:numPr>
          <w:ilvl w:val="0"/>
          <w:numId w:val="4"/>
        </w:numPr>
        <w:rPr>
          <w:b/>
        </w:rPr>
      </w:pPr>
      <w:r>
        <w:rPr>
          <w:bCs/>
        </w:rPr>
        <w:t>Unpasteurized milk, s</w:t>
      </w:r>
      <w:r w:rsidRPr="009771A7">
        <w:rPr>
          <w:bCs/>
        </w:rPr>
        <w:t>oft &amp; semi soft cheese</w:t>
      </w:r>
      <w:r>
        <w:rPr>
          <w:bCs/>
        </w:rPr>
        <w:t>.</w:t>
      </w:r>
    </w:p>
    <w:p w14:paraId="0C8A79D3" w14:textId="1EE0B937" w:rsidR="009771A7" w:rsidRPr="009771A7" w:rsidRDefault="009771A7" w:rsidP="009771A7">
      <w:pPr>
        <w:pStyle w:val="ListParagraph"/>
        <w:numPr>
          <w:ilvl w:val="0"/>
          <w:numId w:val="4"/>
        </w:numPr>
        <w:rPr>
          <w:b/>
        </w:rPr>
      </w:pPr>
      <w:r>
        <w:rPr>
          <w:bCs/>
        </w:rPr>
        <w:t>Raw sprouts,</w:t>
      </w:r>
    </w:p>
    <w:p w14:paraId="37E0B2DC" w14:textId="64E1B7B6" w:rsidR="009771A7" w:rsidRPr="009771A7" w:rsidRDefault="009771A7" w:rsidP="009771A7">
      <w:pPr>
        <w:pStyle w:val="ListParagraph"/>
        <w:numPr>
          <w:ilvl w:val="0"/>
          <w:numId w:val="4"/>
        </w:numPr>
        <w:rPr>
          <w:b/>
        </w:rPr>
      </w:pPr>
      <w:r>
        <w:rPr>
          <w:bCs/>
        </w:rPr>
        <w:t xml:space="preserve">More than 1 serving (75g) of liver/liver products a week, </w:t>
      </w:r>
    </w:p>
    <w:p w14:paraId="146B9F79" w14:textId="161665D7" w:rsidR="009771A7" w:rsidRDefault="009771A7" w:rsidP="009771A7">
      <w:pPr>
        <w:pStyle w:val="ListParagraph"/>
        <w:numPr>
          <w:ilvl w:val="0"/>
          <w:numId w:val="4"/>
        </w:numPr>
        <w:rPr>
          <w:bCs/>
        </w:rPr>
      </w:pPr>
      <w:r w:rsidRPr="009771A7">
        <w:rPr>
          <w:bCs/>
        </w:rPr>
        <w:t xml:space="preserve">Undercooked </w:t>
      </w:r>
      <w:r>
        <w:rPr>
          <w:bCs/>
        </w:rPr>
        <w:t>meat, poultry, and seafood,</w:t>
      </w:r>
    </w:p>
    <w:p w14:paraId="744D9B4E" w14:textId="1875109A" w:rsidR="009771A7" w:rsidRDefault="009771A7" w:rsidP="009771A7">
      <w:pPr>
        <w:pStyle w:val="ListParagraph"/>
        <w:numPr>
          <w:ilvl w:val="0"/>
          <w:numId w:val="4"/>
        </w:numPr>
        <w:rPr>
          <w:bCs/>
        </w:rPr>
      </w:pPr>
      <w:r>
        <w:rPr>
          <w:bCs/>
        </w:rPr>
        <w:t>Raw fish and foods made with raw fish,</w:t>
      </w:r>
    </w:p>
    <w:p w14:paraId="5E0A994B" w14:textId="1331A819" w:rsidR="009771A7" w:rsidRDefault="009771A7" w:rsidP="009771A7">
      <w:pPr>
        <w:pStyle w:val="ListParagraph"/>
        <w:numPr>
          <w:ilvl w:val="0"/>
          <w:numId w:val="4"/>
        </w:numPr>
        <w:rPr>
          <w:bCs/>
        </w:rPr>
      </w:pPr>
      <w:r>
        <w:rPr>
          <w:bCs/>
        </w:rPr>
        <w:t>Fish liver oil,</w:t>
      </w:r>
    </w:p>
    <w:p w14:paraId="03151CFD" w14:textId="49EE3B7A" w:rsidR="009771A7" w:rsidRDefault="009771A7" w:rsidP="009771A7">
      <w:pPr>
        <w:pStyle w:val="ListParagraph"/>
        <w:numPr>
          <w:ilvl w:val="0"/>
          <w:numId w:val="4"/>
        </w:numPr>
        <w:rPr>
          <w:bCs/>
        </w:rPr>
      </w:pPr>
      <w:r>
        <w:rPr>
          <w:bCs/>
        </w:rPr>
        <w:t>Raw seafood,</w:t>
      </w:r>
    </w:p>
    <w:p w14:paraId="328B58BB" w14:textId="5CB5197E" w:rsidR="003445CE" w:rsidRPr="009771A7" w:rsidRDefault="009771A7" w:rsidP="009771A7">
      <w:pPr>
        <w:pStyle w:val="ListParagraph"/>
        <w:numPr>
          <w:ilvl w:val="0"/>
          <w:numId w:val="4"/>
        </w:numPr>
        <w:rPr>
          <w:bCs/>
        </w:rPr>
      </w:pPr>
      <w:r>
        <w:rPr>
          <w:bCs/>
        </w:rPr>
        <w:t>And fish that is high in Mercury.</w:t>
      </w:r>
    </w:p>
    <w:p w14:paraId="3FE56AF7" w14:textId="6C7BA71B" w:rsidR="003445CE" w:rsidRDefault="003445CE">
      <w:pPr>
        <w:jc w:val="center"/>
        <w:rPr>
          <w:b/>
        </w:rPr>
      </w:pPr>
    </w:p>
    <w:p w14:paraId="5EC6AB3F" w14:textId="77777777" w:rsidR="009771A7" w:rsidRDefault="009771A7">
      <w:pPr>
        <w:jc w:val="center"/>
        <w:rPr>
          <w:b/>
        </w:rPr>
      </w:pPr>
    </w:p>
    <w:p w14:paraId="04D4A5AE" w14:textId="7AD5C496" w:rsidR="003445CE" w:rsidRDefault="009771A7">
      <w:pPr>
        <w:jc w:val="center"/>
        <w:rPr>
          <w:b/>
        </w:rPr>
      </w:pPr>
      <w:r>
        <w:rPr>
          <w:b/>
        </w:rPr>
        <w:t>Other Important Notes:</w:t>
      </w:r>
    </w:p>
    <w:p w14:paraId="75E3967D" w14:textId="77777777" w:rsidR="009771A7" w:rsidRDefault="009771A7">
      <w:pPr>
        <w:jc w:val="center"/>
        <w:rPr>
          <w:b/>
        </w:rPr>
      </w:pPr>
    </w:p>
    <w:p w14:paraId="72EC001E" w14:textId="2FC75586" w:rsidR="009771A7" w:rsidRDefault="009771A7" w:rsidP="009771A7">
      <w:pPr>
        <w:pStyle w:val="ListParagraph"/>
        <w:numPr>
          <w:ilvl w:val="0"/>
          <w:numId w:val="5"/>
        </w:numPr>
        <w:rPr>
          <w:bCs/>
        </w:rPr>
      </w:pPr>
      <w:r>
        <w:rPr>
          <w:bCs/>
        </w:rPr>
        <w:t>Try to drink approximately 9½ cups of fluids a day. Preferably water.</w:t>
      </w:r>
    </w:p>
    <w:p w14:paraId="0D28B153" w14:textId="2A9FE046" w:rsidR="009771A7" w:rsidRDefault="009771A7" w:rsidP="009771A7">
      <w:pPr>
        <w:pStyle w:val="ListParagraph"/>
        <w:numPr>
          <w:ilvl w:val="0"/>
          <w:numId w:val="5"/>
        </w:numPr>
        <w:rPr>
          <w:bCs/>
        </w:rPr>
      </w:pPr>
      <w:r>
        <w:rPr>
          <w:bCs/>
        </w:rPr>
        <w:t xml:space="preserve">Caffeine is okay, as long as it does not exceed 300mg per day. </w:t>
      </w:r>
    </w:p>
    <w:p w14:paraId="526BADAD" w14:textId="3571DEC3" w:rsidR="009771A7" w:rsidRDefault="009771A7" w:rsidP="009771A7">
      <w:pPr>
        <w:pStyle w:val="ListParagraph"/>
        <w:numPr>
          <w:ilvl w:val="0"/>
          <w:numId w:val="5"/>
        </w:numPr>
        <w:rPr>
          <w:bCs/>
        </w:rPr>
      </w:pPr>
      <w:r>
        <w:rPr>
          <w:bCs/>
        </w:rPr>
        <w:t>Limiting your sodium intake is a good idea. However, remember some foods have naturally occurring sodium so it can be harder to avoid.</w:t>
      </w:r>
    </w:p>
    <w:p w14:paraId="084C2B17" w14:textId="69697A6D" w:rsidR="009771A7" w:rsidRDefault="009771A7" w:rsidP="009771A7">
      <w:pPr>
        <w:pStyle w:val="ListParagraph"/>
        <w:numPr>
          <w:ilvl w:val="0"/>
          <w:numId w:val="5"/>
        </w:numPr>
        <w:rPr>
          <w:bCs/>
        </w:rPr>
      </w:pPr>
      <w:r>
        <w:rPr>
          <w:bCs/>
        </w:rPr>
        <w:t>Prenatal vitamins are recommended along with healthy eating.</w:t>
      </w:r>
    </w:p>
    <w:p w14:paraId="0E8AA6C1" w14:textId="79406DE7" w:rsidR="009771A7" w:rsidRPr="009771A7" w:rsidRDefault="009771A7" w:rsidP="009771A7">
      <w:pPr>
        <w:pStyle w:val="ListParagraph"/>
        <w:numPr>
          <w:ilvl w:val="0"/>
          <w:numId w:val="5"/>
        </w:numPr>
        <w:rPr>
          <w:bCs/>
        </w:rPr>
      </w:pPr>
      <w:r>
        <w:rPr>
          <w:bCs/>
        </w:rPr>
        <w:t xml:space="preserve">Drinking alcohol is discouraged when pregnant and/or breastfeeding. </w:t>
      </w:r>
    </w:p>
    <w:p w14:paraId="1B7F0299" w14:textId="729364A5" w:rsidR="003445CE" w:rsidRDefault="003445CE">
      <w:pPr>
        <w:jc w:val="center"/>
        <w:rPr>
          <w:b/>
        </w:rPr>
      </w:pPr>
    </w:p>
    <w:p w14:paraId="1B890F92" w14:textId="742710CE" w:rsidR="003445CE" w:rsidRDefault="003445CE">
      <w:pPr>
        <w:jc w:val="center"/>
        <w:rPr>
          <w:b/>
        </w:rPr>
      </w:pPr>
    </w:p>
    <w:p w14:paraId="19BC9497" w14:textId="729D321B" w:rsidR="003445CE" w:rsidRDefault="003445CE">
      <w:pPr>
        <w:jc w:val="center"/>
        <w:rPr>
          <w:b/>
        </w:rPr>
      </w:pPr>
    </w:p>
    <w:p w14:paraId="13981A11" w14:textId="4D2CB326" w:rsidR="003445CE" w:rsidRDefault="003445CE">
      <w:pPr>
        <w:jc w:val="center"/>
        <w:rPr>
          <w:b/>
        </w:rPr>
      </w:pPr>
    </w:p>
    <w:p w14:paraId="46E1A2C1" w14:textId="592D99CF" w:rsidR="003445CE" w:rsidRDefault="003445CE">
      <w:pPr>
        <w:jc w:val="center"/>
        <w:rPr>
          <w:b/>
        </w:rPr>
      </w:pPr>
    </w:p>
    <w:p w14:paraId="45726FEB" w14:textId="207CFD88" w:rsidR="003445CE" w:rsidRDefault="00411406">
      <w:pPr>
        <w:jc w:val="center"/>
        <w:rPr>
          <w:b/>
        </w:rPr>
      </w:pPr>
      <w:r>
        <w:rPr>
          <w:b/>
        </w:rPr>
        <w:lastRenderedPageBreak/>
        <w:t>Pregnancy Weight</w:t>
      </w:r>
    </w:p>
    <w:p w14:paraId="76831DF8" w14:textId="1F21B399" w:rsidR="00411406" w:rsidRDefault="00411406" w:rsidP="00411406">
      <w:pPr>
        <w:rPr>
          <w:b/>
        </w:rPr>
      </w:pPr>
    </w:p>
    <w:p w14:paraId="6AF3BBD6" w14:textId="54DDD5C7" w:rsidR="00411406" w:rsidRDefault="00411406" w:rsidP="00411406">
      <w:pPr>
        <w:rPr>
          <w:bCs/>
        </w:rPr>
      </w:pPr>
      <w:r w:rsidRPr="00411406">
        <w:rPr>
          <w:bCs/>
        </w:rPr>
        <w:t>Gaining weight during pregnancy is normal.</w:t>
      </w:r>
      <w:r>
        <w:rPr>
          <w:bCs/>
        </w:rPr>
        <w:t xml:space="preserve"> Typically, as the baby grows, so will your uterus, placenta, breasts and your blood volume. </w:t>
      </w:r>
    </w:p>
    <w:p w14:paraId="5D5F1A78" w14:textId="24874C01" w:rsidR="00411406" w:rsidRDefault="00411406" w:rsidP="00411406">
      <w:pPr>
        <w:rPr>
          <w:bCs/>
        </w:rPr>
      </w:pPr>
    </w:p>
    <w:p w14:paraId="757B971B" w14:textId="25C76AD5" w:rsidR="00411406" w:rsidRDefault="00411406" w:rsidP="00411406">
      <w:pPr>
        <w:rPr>
          <w:bCs/>
        </w:rPr>
      </w:pPr>
      <w:r>
        <w:rPr>
          <w:bCs/>
        </w:rPr>
        <w:t xml:space="preserve">On average, pregnancy can add between 25-35lbs. </w:t>
      </w:r>
    </w:p>
    <w:p w14:paraId="6E5A219A" w14:textId="12C801F1" w:rsidR="00411406" w:rsidRDefault="00411406" w:rsidP="00411406">
      <w:pPr>
        <w:rPr>
          <w:bCs/>
        </w:rPr>
      </w:pPr>
    </w:p>
    <w:p w14:paraId="31829B61" w14:textId="2C3CDC12" w:rsidR="00411406" w:rsidRDefault="00411406" w:rsidP="00411406">
      <w:pPr>
        <w:rPr>
          <w:bCs/>
          <w:i/>
          <w:iCs/>
        </w:rPr>
      </w:pPr>
      <w:r>
        <w:rPr>
          <w:bCs/>
        </w:rPr>
        <w:t xml:space="preserve">While you are eating twice as healthy, you do not have to eat twice as much. </w:t>
      </w:r>
      <w:r>
        <w:rPr>
          <w:bCs/>
          <w:i/>
          <w:iCs/>
        </w:rPr>
        <w:t>Quality &gt; Quantity.</w:t>
      </w:r>
    </w:p>
    <w:p w14:paraId="35D36A25" w14:textId="0A9BCB7C" w:rsidR="00411406" w:rsidRDefault="00411406" w:rsidP="00411406">
      <w:pPr>
        <w:rPr>
          <w:bCs/>
          <w:i/>
          <w:iCs/>
        </w:rPr>
      </w:pPr>
    </w:p>
    <w:p w14:paraId="79A231DF" w14:textId="06B42A52" w:rsidR="00411406" w:rsidRDefault="00411406" w:rsidP="00411406">
      <w:pPr>
        <w:rPr>
          <w:bCs/>
        </w:rPr>
      </w:pPr>
      <w:r>
        <w:rPr>
          <w:bCs/>
        </w:rPr>
        <w:t>A healthy baby weight =</w:t>
      </w:r>
    </w:p>
    <w:p w14:paraId="2CE92143" w14:textId="42AEE237" w:rsidR="00411406" w:rsidRDefault="00411406" w:rsidP="00411406">
      <w:pPr>
        <w:pStyle w:val="ListParagraph"/>
        <w:numPr>
          <w:ilvl w:val="0"/>
          <w:numId w:val="6"/>
        </w:numPr>
        <w:rPr>
          <w:bCs/>
        </w:rPr>
      </w:pPr>
      <w:r>
        <w:rPr>
          <w:bCs/>
        </w:rPr>
        <w:t>Lower risk of complications during pregnancy and delivery,</w:t>
      </w:r>
    </w:p>
    <w:p w14:paraId="5DB3C973" w14:textId="31E7D218" w:rsidR="00411406" w:rsidRDefault="00411406" w:rsidP="00411406">
      <w:pPr>
        <w:pStyle w:val="ListParagraph"/>
        <w:numPr>
          <w:ilvl w:val="0"/>
          <w:numId w:val="6"/>
        </w:numPr>
        <w:rPr>
          <w:bCs/>
        </w:rPr>
      </w:pPr>
      <w:r>
        <w:rPr>
          <w:bCs/>
        </w:rPr>
        <w:t>Feel healthier,</w:t>
      </w:r>
    </w:p>
    <w:p w14:paraId="18260C57" w14:textId="4AA1348A" w:rsidR="00411406" w:rsidRDefault="00411406" w:rsidP="00411406">
      <w:pPr>
        <w:pStyle w:val="ListParagraph"/>
        <w:numPr>
          <w:ilvl w:val="0"/>
          <w:numId w:val="6"/>
        </w:numPr>
        <w:rPr>
          <w:bCs/>
        </w:rPr>
      </w:pPr>
      <w:r>
        <w:rPr>
          <w:bCs/>
        </w:rPr>
        <w:t>Be at a healthy weight faster after baby is born,</w:t>
      </w:r>
    </w:p>
    <w:p w14:paraId="2569624F" w14:textId="026C2A37" w:rsidR="00411406" w:rsidRDefault="00411406" w:rsidP="00411406">
      <w:pPr>
        <w:pStyle w:val="ListParagraph"/>
        <w:numPr>
          <w:ilvl w:val="0"/>
          <w:numId w:val="6"/>
        </w:numPr>
        <w:rPr>
          <w:bCs/>
        </w:rPr>
      </w:pPr>
      <w:r>
        <w:rPr>
          <w:bCs/>
        </w:rPr>
        <w:t>Baby having a healthy weight,</w:t>
      </w:r>
    </w:p>
    <w:p w14:paraId="0A9C3C9A" w14:textId="7764CCE1" w:rsidR="00411406" w:rsidRDefault="00411406" w:rsidP="00411406">
      <w:pPr>
        <w:pStyle w:val="ListParagraph"/>
        <w:numPr>
          <w:ilvl w:val="0"/>
          <w:numId w:val="6"/>
        </w:numPr>
        <w:rPr>
          <w:bCs/>
        </w:rPr>
      </w:pPr>
      <w:r>
        <w:rPr>
          <w:bCs/>
        </w:rPr>
        <w:t>Spend less lime in the hospital after birth,</w:t>
      </w:r>
    </w:p>
    <w:p w14:paraId="7114C314" w14:textId="3A22B3CE" w:rsidR="00411406" w:rsidRPr="00411406" w:rsidRDefault="00411406" w:rsidP="00411406">
      <w:pPr>
        <w:pStyle w:val="ListParagraph"/>
        <w:numPr>
          <w:ilvl w:val="0"/>
          <w:numId w:val="6"/>
        </w:numPr>
        <w:rPr>
          <w:bCs/>
        </w:rPr>
      </w:pPr>
      <w:r>
        <w:rPr>
          <w:bCs/>
        </w:rPr>
        <w:t>And lower risk of diabetes later in life.</w:t>
      </w:r>
    </w:p>
    <w:p w14:paraId="25CA7238" w14:textId="628C8BB5" w:rsidR="00411406" w:rsidRDefault="00411406" w:rsidP="00411406">
      <w:pPr>
        <w:rPr>
          <w:bCs/>
        </w:rPr>
      </w:pPr>
    </w:p>
    <w:p w14:paraId="44D895E4" w14:textId="77777777" w:rsidR="00411406" w:rsidRPr="00411406" w:rsidRDefault="00411406" w:rsidP="00411406">
      <w:pPr>
        <w:rPr>
          <w:bCs/>
        </w:rPr>
      </w:pPr>
    </w:p>
    <w:p w14:paraId="2C6C4DEB" w14:textId="052F91FB" w:rsidR="00411406" w:rsidRDefault="00411406" w:rsidP="00411406">
      <w:pPr>
        <w:jc w:val="center"/>
        <w:rPr>
          <w:b/>
        </w:rPr>
      </w:pPr>
      <w:r>
        <w:rPr>
          <w:b/>
        </w:rPr>
        <w:t>Where does the Weight go?</w:t>
      </w:r>
    </w:p>
    <w:p w14:paraId="0D000322" w14:textId="77777777" w:rsidR="00411406" w:rsidRDefault="00411406" w:rsidP="00411406">
      <w:pPr>
        <w:jc w:val="center"/>
        <w:rPr>
          <w:b/>
        </w:rPr>
      </w:pPr>
    </w:p>
    <w:p w14:paraId="747DB58C" w14:textId="71856CC1" w:rsidR="00411406" w:rsidRDefault="00411406" w:rsidP="00411406">
      <w:pPr>
        <w:rPr>
          <w:bCs/>
        </w:rPr>
      </w:pPr>
      <w:r w:rsidRPr="00411406">
        <w:rPr>
          <w:bCs/>
        </w:rPr>
        <w:t>On average</w:t>
      </w:r>
      <w:r>
        <w:rPr>
          <w:bCs/>
        </w:rPr>
        <w:t xml:space="preserve"> the body will gain the weight in the:</w:t>
      </w:r>
    </w:p>
    <w:p w14:paraId="4F9C1EFA" w14:textId="1E86CA1E" w:rsidR="00411406" w:rsidRDefault="00411406" w:rsidP="00411406">
      <w:pPr>
        <w:rPr>
          <w:bCs/>
        </w:rPr>
      </w:pPr>
      <w:r w:rsidRPr="00411406">
        <w:rPr>
          <w:bCs/>
          <w:i/>
          <w:iCs/>
        </w:rPr>
        <w:t>Breasts:</w:t>
      </w:r>
      <w:r>
        <w:rPr>
          <w:bCs/>
        </w:rPr>
        <w:t xml:space="preserve"> 2-3 lbs.</w:t>
      </w:r>
    </w:p>
    <w:p w14:paraId="09C1E6B5" w14:textId="34049A5F" w:rsidR="00411406" w:rsidRDefault="00411406" w:rsidP="00411406">
      <w:pPr>
        <w:rPr>
          <w:bCs/>
        </w:rPr>
      </w:pPr>
      <w:r w:rsidRPr="00411406">
        <w:rPr>
          <w:bCs/>
          <w:i/>
          <w:iCs/>
        </w:rPr>
        <w:t xml:space="preserve">Placenta &amp; Amniotic Fluid: </w:t>
      </w:r>
      <w:r>
        <w:rPr>
          <w:bCs/>
        </w:rPr>
        <w:t>4-6 lbs.</w:t>
      </w:r>
    </w:p>
    <w:p w14:paraId="6A796EA2" w14:textId="2FA2EE34" w:rsidR="00411406" w:rsidRDefault="00411406" w:rsidP="00411406">
      <w:pPr>
        <w:rPr>
          <w:bCs/>
        </w:rPr>
      </w:pPr>
      <w:r w:rsidRPr="00411406">
        <w:rPr>
          <w:bCs/>
          <w:i/>
          <w:iCs/>
        </w:rPr>
        <w:t>Uterus:</w:t>
      </w:r>
      <w:r>
        <w:rPr>
          <w:bCs/>
        </w:rPr>
        <w:t xml:space="preserve"> 2-3 lbs.</w:t>
      </w:r>
    </w:p>
    <w:p w14:paraId="157D68F1" w14:textId="18990381" w:rsidR="00411406" w:rsidRDefault="00411406" w:rsidP="00411406">
      <w:pPr>
        <w:rPr>
          <w:bCs/>
        </w:rPr>
      </w:pPr>
      <w:r w:rsidRPr="00411406">
        <w:rPr>
          <w:bCs/>
          <w:i/>
          <w:iCs/>
        </w:rPr>
        <w:t>Baby:</w:t>
      </w:r>
      <w:r>
        <w:rPr>
          <w:bCs/>
        </w:rPr>
        <w:t xml:space="preserve"> 6-8 lbs.</w:t>
      </w:r>
    </w:p>
    <w:p w14:paraId="620B5BAE" w14:textId="412831B2" w:rsidR="00411406" w:rsidRDefault="00411406" w:rsidP="00411406">
      <w:pPr>
        <w:rPr>
          <w:bCs/>
        </w:rPr>
      </w:pPr>
      <w:r w:rsidRPr="00411406">
        <w:rPr>
          <w:bCs/>
          <w:i/>
          <w:iCs/>
        </w:rPr>
        <w:t>Extra Fluids:</w:t>
      </w:r>
      <w:r>
        <w:rPr>
          <w:bCs/>
        </w:rPr>
        <w:t xml:space="preserve"> 2-3 lbs.</w:t>
      </w:r>
    </w:p>
    <w:p w14:paraId="41DAA079" w14:textId="3E075E98" w:rsidR="00411406" w:rsidRDefault="00411406" w:rsidP="00411406">
      <w:pPr>
        <w:rPr>
          <w:bCs/>
        </w:rPr>
      </w:pPr>
      <w:r w:rsidRPr="00411406">
        <w:rPr>
          <w:bCs/>
          <w:i/>
          <w:iCs/>
        </w:rPr>
        <w:t>Energy Stored as Fat:</w:t>
      </w:r>
      <w:r>
        <w:rPr>
          <w:bCs/>
        </w:rPr>
        <w:t xml:space="preserve"> 5-8 lbs.</w:t>
      </w:r>
    </w:p>
    <w:p w14:paraId="45FFCEEC" w14:textId="3BC4BA65" w:rsidR="00411406" w:rsidRPr="00411406" w:rsidRDefault="00411406" w:rsidP="00411406">
      <w:pPr>
        <w:rPr>
          <w:bCs/>
        </w:rPr>
      </w:pPr>
      <w:r w:rsidRPr="00411406">
        <w:rPr>
          <w:bCs/>
          <w:i/>
          <w:iCs/>
        </w:rPr>
        <w:t>Blood:</w:t>
      </w:r>
      <w:r>
        <w:rPr>
          <w:bCs/>
        </w:rPr>
        <w:t xml:space="preserve"> 4 lbs.</w:t>
      </w:r>
    </w:p>
    <w:p w14:paraId="6926CBA4" w14:textId="105F3A49" w:rsidR="003445CE" w:rsidRDefault="003445CE">
      <w:pPr>
        <w:jc w:val="center"/>
        <w:rPr>
          <w:b/>
        </w:rPr>
      </w:pPr>
    </w:p>
    <w:p w14:paraId="64F6E9EB" w14:textId="77777777" w:rsidR="00411406" w:rsidRDefault="00411406" w:rsidP="00411406">
      <w:pPr>
        <w:rPr>
          <w:b/>
        </w:rPr>
      </w:pPr>
    </w:p>
    <w:p w14:paraId="06E450EB" w14:textId="77777777" w:rsidR="00411406" w:rsidRDefault="00411406" w:rsidP="00411406">
      <w:pPr>
        <w:rPr>
          <w:b/>
        </w:rPr>
      </w:pPr>
    </w:p>
    <w:p w14:paraId="42FA0D9B" w14:textId="77777777" w:rsidR="00411406" w:rsidRDefault="00411406" w:rsidP="00411406">
      <w:pPr>
        <w:rPr>
          <w:b/>
        </w:rPr>
      </w:pPr>
    </w:p>
    <w:p w14:paraId="3507E1E0" w14:textId="77777777" w:rsidR="00411406" w:rsidRDefault="00411406" w:rsidP="00411406">
      <w:pPr>
        <w:rPr>
          <w:b/>
        </w:rPr>
      </w:pPr>
    </w:p>
    <w:p w14:paraId="37B494AA" w14:textId="0DE8BF84" w:rsidR="006A0723" w:rsidRPr="00411406" w:rsidRDefault="003445CE" w:rsidP="00411406">
      <w:pPr>
        <w:jc w:val="center"/>
        <w:rPr>
          <w:rFonts w:eastAsia="Arial"/>
          <w:b/>
          <w:sz w:val="32"/>
          <w:szCs w:val="32"/>
        </w:rPr>
      </w:pPr>
      <w:r w:rsidRPr="00411406">
        <w:rPr>
          <w:rFonts w:eastAsia="Arial"/>
          <w:b/>
          <w:sz w:val="32"/>
          <w:szCs w:val="32"/>
        </w:rPr>
        <w:t>Sexual Health Questions? We have Answers!</w:t>
      </w:r>
    </w:p>
    <w:p w14:paraId="25B7FFD9" w14:textId="77777777" w:rsidR="006A0723" w:rsidRPr="00411406" w:rsidRDefault="006A0723">
      <w:pPr>
        <w:jc w:val="center"/>
        <w:rPr>
          <w:rFonts w:eastAsia="Arial"/>
          <w:sz w:val="22"/>
          <w:szCs w:val="22"/>
        </w:rPr>
      </w:pPr>
    </w:p>
    <w:p w14:paraId="1EDEE341" w14:textId="77777777" w:rsidR="006A0723" w:rsidRPr="00411406" w:rsidRDefault="003445CE">
      <w:pPr>
        <w:jc w:val="center"/>
        <w:rPr>
          <w:rFonts w:eastAsia="Arial"/>
          <w:b/>
          <w:sz w:val="22"/>
          <w:szCs w:val="22"/>
        </w:rPr>
      </w:pPr>
      <w:r w:rsidRPr="00411406">
        <w:rPr>
          <w:rFonts w:eastAsia="Arial"/>
          <w:b/>
          <w:sz w:val="22"/>
          <w:szCs w:val="22"/>
        </w:rPr>
        <w:t>Location:</w:t>
      </w:r>
    </w:p>
    <w:p w14:paraId="00BA281C" w14:textId="77777777" w:rsidR="003445CE" w:rsidRPr="00411406" w:rsidRDefault="003445CE">
      <w:pPr>
        <w:jc w:val="center"/>
        <w:rPr>
          <w:rFonts w:eastAsia="Arial"/>
          <w:sz w:val="22"/>
          <w:szCs w:val="22"/>
        </w:rPr>
      </w:pPr>
      <w:r w:rsidRPr="00411406">
        <w:rPr>
          <w:rFonts w:eastAsia="Arial"/>
          <w:sz w:val="22"/>
          <w:szCs w:val="22"/>
        </w:rPr>
        <w:t>47 St. Clare Ave</w:t>
      </w:r>
    </w:p>
    <w:p w14:paraId="729D7F14" w14:textId="77777777" w:rsidR="003445CE" w:rsidRPr="00411406" w:rsidRDefault="003445CE">
      <w:pPr>
        <w:jc w:val="center"/>
        <w:rPr>
          <w:rFonts w:eastAsia="Arial"/>
          <w:sz w:val="22"/>
          <w:szCs w:val="22"/>
        </w:rPr>
      </w:pPr>
      <w:r w:rsidRPr="00411406">
        <w:rPr>
          <w:rFonts w:eastAsia="Arial"/>
          <w:sz w:val="22"/>
          <w:szCs w:val="22"/>
        </w:rPr>
        <w:t>St. John’s, NL</w:t>
      </w:r>
    </w:p>
    <w:p w14:paraId="5AFD3D49" w14:textId="77777777" w:rsidR="003445CE" w:rsidRPr="00411406" w:rsidRDefault="003445CE">
      <w:pPr>
        <w:jc w:val="center"/>
        <w:rPr>
          <w:rFonts w:eastAsia="Arial"/>
          <w:b/>
          <w:sz w:val="22"/>
          <w:szCs w:val="22"/>
        </w:rPr>
      </w:pPr>
    </w:p>
    <w:p w14:paraId="5F9371A2" w14:textId="52ECA185" w:rsidR="006A0723" w:rsidRPr="00411406" w:rsidRDefault="003445CE">
      <w:pPr>
        <w:jc w:val="center"/>
        <w:rPr>
          <w:rFonts w:eastAsia="Arial"/>
          <w:b/>
          <w:sz w:val="22"/>
          <w:szCs w:val="22"/>
        </w:rPr>
      </w:pPr>
      <w:r w:rsidRPr="00411406">
        <w:rPr>
          <w:rFonts w:eastAsia="Arial"/>
          <w:b/>
          <w:sz w:val="22"/>
          <w:szCs w:val="22"/>
        </w:rPr>
        <w:t>Hours:</w:t>
      </w:r>
    </w:p>
    <w:p w14:paraId="367B5075" w14:textId="77777777" w:rsidR="006A0723" w:rsidRPr="00411406" w:rsidRDefault="003445CE">
      <w:pPr>
        <w:jc w:val="center"/>
        <w:rPr>
          <w:rFonts w:eastAsia="Arial"/>
          <w:sz w:val="22"/>
          <w:szCs w:val="22"/>
        </w:rPr>
      </w:pPr>
      <w:r w:rsidRPr="00411406">
        <w:rPr>
          <w:rFonts w:eastAsia="Arial"/>
          <w:sz w:val="22"/>
          <w:szCs w:val="22"/>
        </w:rPr>
        <w:t>Monday: 9am – 4:30pm</w:t>
      </w:r>
    </w:p>
    <w:p w14:paraId="33CA74F7" w14:textId="77777777" w:rsidR="006A0723" w:rsidRPr="00411406" w:rsidRDefault="003445CE">
      <w:pPr>
        <w:jc w:val="center"/>
        <w:rPr>
          <w:rFonts w:eastAsia="Arial"/>
          <w:sz w:val="22"/>
          <w:szCs w:val="22"/>
        </w:rPr>
      </w:pPr>
      <w:r w:rsidRPr="00411406">
        <w:rPr>
          <w:rFonts w:eastAsia="Arial"/>
          <w:sz w:val="22"/>
          <w:szCs w:val="22"/>
        </w:rPr>
        <w:t>Tuesday: 9am – 4:30pm</w:t>
      </w:r>
    </w:p>
    <w:p w14:paraId="78F6071C" w14:textId="77777777" w:rsidR="006A0723" w:rsidRPr="00411406" w:rsidRDefault="003445CE">
      <w:pPr>
        <w:jc w:val="center"/>
        <w:rPr>
          <w:rFonts w:eastAsia="Arial"/>
          <w:sz w:val="22"/>
          <w:szCs w:val="22"/>
        </w:rPr>
      </w:pPr>
      <w:r w:rsidRPr="00411406">
        <w:rPr>
          <w:rFonts w:eastAsia="Arial"/>
          <w:sz w:val="22"/>
          <w:szCs w:val="22"/>
        </w:rPr>
        <w:t>Wednesday: 9am – 4:30pm</w:t>
      </w:r>
    </w:p>
    <w:p w14:paraId="117BC625" w14:textId="77777777" w:rsidR="006A0723" w:rsidRPr="00411406" w:rsidRDefault="003445CE">
      <w:pPr>
        <w:jc w:val="center"/>
        <w:rPr>
          <w:rFonts w:eastAsia="Arial"/>
          <w:sz w:val="22"/>
          <w:szCs w:val="22"/>
        </w:rPr>
      </w:pPr>
      <w:r w:rsidRPr="00411406">
        <w:rPr>
          <w:rFonts w:eastAsia="Arial"/>
          <w:sz w:val="22"/>
          <w:szCs w:val="22"/>
        </w:rPr>
        <w:t>Thursday: 12pm – 7pm</w:t>
      </w:r>
    </w:p>
    <w:p w14:paraId="546D2E6A" w14:textId="77777777" w:rsidR="006A0723" w:rsidRPr="00411406" w:rsidRDefault="003445CE">
      <w:pPr>
        <w:jc w:val="center"/>
        <w:rPr>
          <w:rFonts w:eastAsia="Arial"/>
          <w:sz w:val="22"/>
          <w:szCs w:val="22"/>
        </w:rPr>
      </w:pPr>
      <w:r w:rsidRPr="00411406">
        <w:rPr>
          <w:rFonts w:eastAsia="Arial"/>
          <w:sz w:val="22"/>
          <w:szCs w:val="22"/>
        </w:rPr>
        <w:t>Friday: 9am – 4:30pm</w:t>
      </w:r>
    </w:p>
    <w:p w14:paraId="7B9A8274" w14:textId="77777777" w:rsidR="006A0723" w:rsidRPr="00411406" w:rsidRDefault="006A0723">
      <w:pPr>
        <w:jc w:val="center"/>
        <w:rPr>
          <w:rFonts w:eastAsia="Arial"/>
          <w:b/>
          <w:sz w:val="22"/>
          <w:szCs w:val="22"/>
        </w:rPr>
      </w:pPr>
    </w:p>
    <w:p w14:paraId="718B9632" w14:textId="77777777" w:rsidR="006A0723" w:rsidRPr="00411406" w:rsidRDefault="003445CE">
      <w:pPr>
        <w:jc w:val="center"/>
        <w:rPr>
          <w:rFonts w:eastAsia="Arial"/>
          <w:sz w:val="22"/>
          <w:szCs w:val="22"/>
        </w:rPr>
      </w:pPr>
      <w:r w:rsidRPr="00411406">
        <w:rPr>
          <w:rFonts w:eastAsia="Arial"/>
          <w:b/>
          <w:sz w:val="22"/>
          <w:szCs w:val="22"/>
        </w:rPr>
        <w:t>Phone:</w:t>
      </w:r>
    </w:p>
    <w:p w14:paraId="130DF853" w14:textId="77777777" w:rsidR="006A0723" w:rsidRPr="00411406" w:rsidRDefault="003445CE">
      <w:pPr>
        <w:tabs>
          <w:tab w:val="right" w:pos="6002"/>
        </w:tabs>
        <w:jc w:val="center"/>
        <w:rPr>
          <w:rFonts w:eastAsia="Arial"/>
          <w:sz w:val="22"/>
          <w:szCs w:val="22"/>
        </w:rPr>
      </w:pPr>
      <w:r w:rsidRPr="00411406">
        <w:rPr>
          <w:rFonts w:eastAsia="Arial"/>
          <w:sz w:val="22"/>
          <w:szCs w:val="22"/>
        </w:rPr>
        <w:t>579-1009</w:t>
      </w:r>
    </w:p>
    <w:p w14:paraId="19FC3AE2" w14:textId="77777777" w:rsidR="006A0723" w:rsidRPr="00411406" w:rsidRDefault="003445CE">
      <w:pPr>
        <w:tabs>
          <w:tab w:val="right" w:pos="6002"/>
        </w:tabs>
        <w:jc w:val="center"/>
        <w:rPr>
          <w:rFonts w:eastAsia="Arial"/>
          <w:sz w:val="22"/>
          <w:szCs w:val="22"/>
        </w:rPr>
      </w:pPr>
      <w:r w:rsidRPr="00411406">
        <w:rPr>
          <w:rFonts w:eastAsia="Arial"/>
          <w:sz w:val="22"/>
          <w:szCs w:val="22"/>
        </w:rPr>
        <w:t>Toll free 1-877-NO MYTHS</w:t>
      </w:r>
    </w:p>
    <w:p w14:paraId="7C6BA273" w14:textId="77777777" w:rsidR="006A0723" w:rsidRPr="00411406" w:rsidRDefault="003445CE">
      <w:pPr>
        <w:tabs>
          <w:tab w:val="right" w:pos="6002"/>
        </w:tabs>
        <w:jc w:val="center"/>
        <w:rPr>
          <w:rFonts w:eastAsia="Arial"/>
          <w:sz w:val="22"/>
          <w:szCs w:val="22"/>
        </w:rPr>
      </w:pPr>
      <w:r w:rsidRPr="00411406">
        <w:rPr>
          <w:rFonts w:eastAsia="Arial"/>
          <w:sz w:val="22"/>
          <w:szCs w:val="22"/>
        </w:rPr>
        <w:t>(1-877-666-9847)</w:t>
      </w:r>
    </w:p>
    <w:p w14:paraId="48441861" w14:textId="77777777" w:rsidR="006A0723" w:rsidRPr="00411406" w:rsidRDefault="006A0723">
      <w:pPr>
        <w:tabs>
          <w:tab w:val="right" w:pos="6002"/>
        </w:tabs>
        <w:jc w:val="center"/>
        <w:rPr>
          <w:rFonts w:eastAsia="Arial"/>
          <w:sz w:val="22"/>
          <w:szCs w:val="22"/>
        </w:rPr>
      </w:pPr>
    </w:p>
    <w:p w14:paraId="77680BCA" w14:textId="77777777" w:rsidR="006A0723" w:rsidRPr="00411406" w:rsidRDefault="003445CE">
      <w:pPr>
        <w:tabs>
          <w:tab w:val="right" w:pos="6002"/>
        </w:tabs>
        <w:jc w:val="center"/>
        <w:rPr>
          <w:rFonts w:eastAsia="Arial"/>
          <w:sz w:val="22"/>
          <w:szCs w:val="22"/>
        </w:rPr>
      </w:pPr>
      <w:r w:rsidRPr="00411406">
        <w:rPr>
          <w:rFonts w:eastAsia="Arial"/>
          <w:b/>
          <w:sz w:val="22"/>
          <w:szCs w:val="22"/>
        </w:rPr>
        <w:t>Website:</w:t>
      </w:r>
    </w:p>
    <w:p w14:paraId="6D993A51" w14:textId="77777777" w:rsidR="006A0723" w:rsidRPr="00411406" w:rsidRDefault="003445CE">
      <w:pPr>
        <w:tabs>
          <w:tab w:val="right" w:pos="6002"/>
        </w:tabs>
        <w:jc w:val="center"/>
        <w:rPr>
          <w:rFonts w:eastAsia="Arial"/>
          <w:sz w:val="22"/>
          <w:szCs w:val="22"/>
        </w:rPr>
      </w:pPr>
      <w:r w:rsidRPr="00411406">
        <w:rPr>
          <w:rFonts w:eastAsia="Arial"/>
          <w:sz w:val="22"/>
          <w:szCs w:val="22"/>
        </w:rPr>
        <w:t>www.plannedparenthoodnlshc.com</w:t>
      </w:r>
    </w:p>
    <w:p w14:paraId="2A5F3208" w14:textId="77777777" w:rsidR="006A0723" w:rsidRPr="00411406" w:rsidRDefault="006A0723">
      <w:pPr>
        <w:tabs>
          <w:tab w:val="right" w:pos="6002"/>
        </w:tabs>
        <w:jc w:val="center"/>
        <w:rPr>
          <w:rFonts w:eastAsia="Arial"/>
          <w:sz w:val="22"/>
          <w:szCs w:val="22"/>
        </w:rPr>
      </w:pPr>
    </w:p>
    <w:p w14:paraId="210F3972" w14:textId="77777777" w:rsidR="006A0723" w:rsidRPr="00411406" w:rsidRDefault="003445CE">
      <w:pPr>
        <w:tabs>
          <w:tab w:val="right" w:pos="6002"/>
        </w:tabs>
        <w:jc w:val="center"/>
        <w:rPr>
          <w:rFonts w:eastAsia="Arial"/>
          <w:b/>
          <w:sz w:val="22"/>
          <w:szCs w:val="22"/>
        </w:rPr>
      </w:pPr>
      <w:r w:rsidRPr="00411406">
        <w:rPr>
          <w:rFonts w:eastAsia="Arial"/>
          <w:b/>
          <w:sz w:val="22"/>
          <w:szCs w:val="22"/>
        </w:rPr>
        <w:t>Email:</w:t>
      </w:r>
    </w:p>
    <w:p w14:paraId="6866CCA1" w14:textId="2EE27734" w:rsidR="006A0723" w:rsidRPr="00A223E8" w:rsidRDefault="003445CE" w:rsidP="00A223E8">
      <w:pPr>
        <w:tabs>
          <w:tab w:val="right" w:pos="6002"/>
        </w:tabs>
        <w:jc w:val="center"/>
        <w:rPr>
          <w:rFonts w:eastAsia="Arial"/>
          <w:sz w:val="22"/>
          <w:szCs w:val="22"/>
        </w:rPr>
      </w:pPr>
      <w:r w:rsidRPr="00411406">
        <w:rPr>
          <w:rFonts w:eastAsia="Arial"/>
          <w:sz w:val="22"/>
          <w:szCs w:val="22"/>
        </w:rPr>
        <w:t>pp.nlshc@gmail.com</w:t>
      </w:r>
      <w:r w:rsidRPr="00411406">
        <w:rPr>
          <w:color w:val="000000"/>
          <w:sz w:val="22"/>
          <w:szCs w:val="22"/>
        </w:rPr>
        <w:br/>
      </w:r>
    </w:p>
    <w:p w14:paraId="4AC522EA" w14:textId="77777777" w:rsidR="006A0723" w:rsidRDefault="006A0723"/>
    <w:p w14:paraId="07D95077" w14:textId="77777777" w:rsidR="006A0723" w:rsidRDefault="006A0723">
      <w:pPr>
        <w:pBdr>
          <w:top w:val="nil"/>
          <w:left w:val="nil"/>
          <w:bottom w:val="nil"/>
          <w:right w:val="nil"/>
          <w:between w:val="nil"/>
        </w:pBdr>
        <w:spacing w:after="240"/>
        <w:rPr>
          <w:rFonts w:ascii="Trebuchet MS" w:eastAsia="Trebuchet MS" w:hAnsi="Trebuchet MS" w:cs="Trebuchet MS"/>
          <w:color w:val="000000"/>
          <w:sz w:val="22"/>
          <w:szCs w:val="22"/>
        </w:rPr>
      </w:pPr>
    </w:p>
    <w:p w14:paraId="36F09676" w14:textId="7973313D" w:rsidR="006A0723" w:rsidRDefault="00BF538C">
      <w:pPr>
        <w:pBdr>
          <w:top w:val="nil"/>
          <w:left w:val="nil"/>
          <w:bottom w:val="nil"/>
          <w:right w:val="nil"/>
          <w:between w:val="nil"/>
        </w:pBdr>
        <w:spacing w:after="240"/>
        <w:rPr>
          <w:color w:val="000000"/>
          <w:sz w:val="22"/>
          <w:szCs w:val="22"/>
        </w:rPr>
      </w:pPr>
      <w:r>
        <w:rPr>
          <w:color w:val="000000"/>
          <w:sz w:val="22"/>
          <w:szCs w:val="22"/>
        </w:rPr>
        <w:t xml:space="preserve">This information was retrieved from the Government of Newfoundland &amp; Labrador’s website. For more information visit: </w:t>
      </w:r>
      <w:hyperlink r:id="rId6" w:history="1">
        <w:r w:rsidRPr="006D16E5">
          <w:rPr>
            <w:rStyle w:val="Hyperlink"/>
            <w:sz w:val="22"/>
            <w:szCs w:val="22"/>
          </w:rPr>
          <w:t>https://www.gov.nl.ca/education/files/HealthyStartF</w:t>
        </w:r>
        <w:r w:rsidRPr="006D16E5">
          <w:rPr>
            <w:rStyle w:val="Hyperlink"/>
            <w:sz w:val="22"/>
            <w:szCs w:val="22"/>
          </w:rPr>
          <w:t>o</w:t>
        </w:r>
        <w:r w:rsidRPr="006D16E5">
          <w:rPr>
            <w:rStyle w:val="Hyperlink"/>
            <w:sz w:val="22"/>
            <w:szCs w:val="22"/>
          </w:rPr>
          <w:t>rBabyAndMe_Final_May2020.pdf</w:t>
        </w:r>
      </w:hyperlink>
    </w:p>
    <w:p w14:paraId="1B0E94C1" w14:textId="77777777" w:rsidR="00BF538C" w:rsidRDefault="00BF538C">
      <w:pPr>
        <w:pBdr>
          <w:top w:val="nil"/>
          <w:left w:val="nil"/>
          <w:bottom w:val="nil"/>
          <w:right w:val="nil"/>
          <w:between w:val="nil"/>
        </w:pBdr>
        <w:spacing w:after="240"/>
        <w:rPr>
          <w:color w:val="000000"/>
          <w:sz w:val="22"/>
          <w:szCs w:val="22"/>
        </w:rPr>
      </w:pPr>
    </w:p>
    <w:p w14:paraId="6CA25863" w14:textId="77777777" w:rsidR="00A462BE" w:rsidRDefault="00A462BE">
      <w:pPr>
        <w:pBdr>
          <w:top w:val="nil"/>
          <w:left w:val="nil"/>
          <w:bottom w:val="nil"/>
          <w:right w:val="nil"/>
          <w:between w:val="nil"/>
        </w:pBdr>
        <w:spacing w:after="240"/>
        <w:jc w:val="center"/>
        <w:rPr>
          <w:b/>
          <w:color w:val="000000"/>
          <w:sz w:val="56"/>
          <w:szCs w:val="56"/>
        </w:rPr>
      </w:pPr>
      <w:bookmarkStart w:id="0" w:name="_heading=h.gjdgxs" w:colFirst="0" w:colLast="0"/>
      <w:bookmarkEnd w:id="0"/>
    </w:p>
    <w:p w14:paraId="6E163DB0" w14:textId="4B395977" w:rsidR="009771A7" w:rsidRDefault="009771A7">
      <w:pPr>
        <w:pBdr>
          <w:top w:val="nil"/>
          <w:left w:val="nil"/>
          <w:bottom w:val="nil"/>
          <w:right w:val="nil"/>
          <w:between w:val="nil"/>
        </w:pBdr>
        <w:spacing w:after="240"/>
        <w:jc w:val="center"/>
        <w:rPr>
          <w:b/>
          <w:color w:val="000000"/>
          <w:sz w:val="56"/>
          <w:szCs w:val="56"/>
        </w:rPr>
      </w:pPr>
      <w:r>
        <w:rPr>
          <w:b/>
          <w:color w:val="000000"/>
          <w:sz w:val="56"/>
          <w:szCs w:val="56"/>
        </w:rPr>
        <w:t>Pregnancy Package:</w:t>
      </w:r>
    </w:p>
    <w:p w14:paraId="41133E1F" w14:textId="722A063D" w:rsidR="003445CE" w:rsidRDefault="00A462BE" w:rsidP="009771A7">
      <w:pPr>
        <w:pBdr>
          <w:top w:val="nil"/>
          <w:left w:val="nil"/>
          <w:bottom w:val="nil"/>
          <w:right w:val="nil"/>
          <w:between w:val="nil"/>
        </w:pBdr>
        <w:spacing w:after="240"/>
        <w:jc w:val="center"/>
        <w:rPr>
          <w:b/>
          <w:color w:val="000000"/>
          <w:sz w:val="52"/>
          <w:szCs w:val="52"/>
        </w:rPr>
      </w:pPr>
      <w:r>
        <w:rPr>
          <w:b/>
          <w:color w:val="000000"/>
          <w:sz w:val="56"/>
          <w:szCs w:val="56"/>
        </w:rPr>
        <w:t>Healthy Eating</w:t>
      </w:r>
    </w:p>
    <w:p w14:paraId="6D0699B0" w14:textId="77777777" w:rsidR="003445CE" w:rsidRDefault="003445CE">
      <w:pPr>
        <w:pBdr>
          <w:top w:val="nil"/>
          <w:left w:val="nil"/>
          <w:bottom w:val="nil"/>
          <w:right w:val="nil"/>
          <w:between w:val="nil"/>
        </w:pBdr>
        <w:spacing w:after="240"/>
        <w:jc w:val="center"/>
        <w:rPr>
          <w:b/>
          <w:color w:val="000000"/>
          <w:sz w:val="52"/>
          <w:szCs w:val="52"/>
        </w:rPr>
      </w:pPr>
    </w:p>
    <w:p w14:paraId="6A789065" w14:textId="77777777" w:rsidR="006A0723" w:rsidRDefault="003445CE">
      <w:pPr>
        <w:pBdr>
          <w:top w:val="nil"/>
          <w:left w:val="nil"/>
          <w:bottom w:val="nil"/>
          <w:right w:val="nil"/>
          <w:between w:val="nil"/>
        </w:pBdr>
        <w:spacing w:after="240"/>
        <w:jc w:val="center"/>
        <w:rPr>
          <w:b/>
          <w:color w:val="000000"/>
          <w:sz w:val="52"/>
          <w:szCs w:val="52"/>
        </w:rPr>
      </w:pPr>
      <w:r>
        <w:rPr>
          <w:b/>
          <w:noProof/>
          <w:sz w:val="52"/>
          <w:szCs w:val="52"/>
        </w:rPr>
        <w:drawing>
          <wp:inline distT="114300" distB="114300" distL="114300" distR="114300" wp14:anchorId="2AFF7D4A" wp14:editId="26764B90">
            <wp:extent cx="2447925" cy="774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47925" cy="774700"/>
                    </a:xfrm>
                    <a:prstGeom prst="rect">
                      <a:avLst/>
                    </a:prstGeom>
                    <a:ln/>
                  </pic:spPr>
                </pic:pic>
              </a:graphicData>
            </a:graphic>
          </wp:inline>
        </w:drawing>
      </w:r>
    </w:p>
    <w:p w14:paraId="2E486961" w14:textId="77777777" w:rsidR="006A0723" w:rsidRDefault="006A0723">
      <w:pPr>
        <w:rPr>
          <w:b/>
          <w:i/>
          <w:sz w:val="22"/>
          <w:szCs w:val="22"/>
        </w:rPr>
      </w:pPr>
    </w:p>
    <w:sectPr w:rsidR="006A0723" w:rsidSect="003445CE">
      <w:pgSz w:w="15840" w:h="12240"/>
      <w:pgMar w:top="720" w:right="720" w:bottom="720" w:left="720" w:header="708" w:footer="708" w:gutter="0"/>
      <w:pgNumType w:start="1"/>
      <w:cols w:num="3" w:space="720" w:equalWidth="0">
        <w:col w:w="4568" w:space="708"/>
        <w:col w:w="3848" w:space="708"/>
        <w:col w:w="4568"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67B"/>
    <w:multiLevelType w:val="hybridMultilevel"/>
    <w:tmpl w:val="F92A7966"/>
    <w:lvl w:ilvl="0" w:tplc="6944D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3B80"/>
    <w:multiLevelType w:val="hybridMultilevel"/>
    <w:tmpl w:val="A14E940A"/>
    <w:lvl w:ilvl="0" w:tplc="6944D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92AD4"/>
    <w:multiLevelType w:val="hybridMultilevel"/>
    <w:tmpl w:val="65E8D5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C7C86"/>
    <w:multiLevelType w:val="hybridMultilevel"/>
    <w:tmpl w:val="C6CC29C0"/>
    <w:lvl w:ilvl="0" w:tplc="6944D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37D88"/>
    <w:multiLevelType w:val="hybridMultilevel"/>
    <w:tmpl w:val="595EF6D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7A931C0F"/>
    <w:multiLevelType w:val="hybridMultilevel"/>
    <w:tmpl w:val="3B7EA286"/>
    <w:lvl w:ilvl="0" w:tplc="6944D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23"/>
    <w:rsid w:val="00063201"/>
    <w:rsid w:val="003445CE"/>
    <w:rsid w:val="00411406"/>
    <w:rsid w:val="006A0723"/>
    <w:rsid w:val="00705AEE"/>
    <w:rsid w:val="007A1BE5"/>
    <w:rsid w:val="009771A7"/>
    <w:rsid w:val="00A223E8"/>
    <w:rsid w:val="00A462BE"/>
    <w:rsid w:val="00AB00A6"/>
    <w:rsid w:val="00BF5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66CC"/>
  <w15:docId w15:val="{1DBB7CDB-3EA7-4F12-9876-B518B5D6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0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543889"/>
  </w:style>
  <w:style w:type="character" w:styleId="Hyperlink">
    <w:name w:val="Hyperlink"/>
    <w:basedOn w:val="DefaultParagraphFont"/>
    <w:uiPriority w:val="99"/>
    <w:unhideWhenUsed/>
    <w:rsid w:val="00543889"/>
    <w:rPr>
      <w:color w:val="0000FF"/>
      <w:u w:val="single"/>
    </w:rPr>
  </w:style>
  <w:style w:type="paragraph" w:styleId="NormalWeb">
    <w:name w:val="Normal (Web)"/>
    <w:basedOn w:val="Normal"/>
    <w:uiPriority w:val="99"/>
    <w:unhideWhenUsed/>
    <w:rsid w:val="0049124D"/>
    <w:pPr>
      <w:spacing w:before="100" w:beforeAutospacing="1" w:after="100" w:afterAutospacing="1"/>
    </w:pPr>
  </w:style>
  <w:style w:type="paragraph" w:styleId="ListParagraph">
    <w:name w:val="List Paragraph"/>
    <w:basedOn w:val="Normal"/>
    <w:uiPriority w:val="34"/>
    <w:qFormat/>
    <w:rsid w:val="008B251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F538C"/>
    <w:rPr>
      <w:color w:val="605E5C"/>
      <w:shd w:val="clear" w:color="auto" w:fill="E1DFDD"/>
    </w:rPr>
  </w:style>
  <w:style w:type="character" w:styleId="FollowedHyperlink">
    <w:name w:val="FollowedHyperlink"/>
    <w:basedOn w:val="DefaultParagraphFont"/>
    <w:uiPriority w:val="99"/>
    <w:semiHidden/>
    <w:unhideWhenUsed/>
    <w:rsid w:val="00BF5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nl.ca/education/files/HealthyStartForBabyAndMe_Final_May202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giytBQPZWoNcgH+IPXbZRvqeVw==">AMUW2mXxeHkabK87IQpaOBmm/Ep/1FeDO2onR+Z2rZrM6nIDZpH+nOslkNOnd8aBdZCJDu+Deph6N1TByM0tM1K1gu20DOSt8/0unMaoWGn1hQuPjq4VNQJgGJsEFk3Uo8ciJSoOHhxS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Badcock</dc:creator>
  <cp:lastModifiedBy>Carissa Elane Blundon</cp:lastModifiedBy>
  <cp:revision>4</cp:revision>
  <dcterms:created xsi:type="dcterms:W3CDTF">2021-06-15T13:39:00Z</dcterms:created>
  <dcterms:modified xsi:type="dcterms:W3CDTF">2021-06-15T13:41:00Z</dcterms:modified>
</cp:coreProperties>
</file>